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246E47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6"/>
          <w:szCs w:val="16"/>
        </w:rPr>
      </w:pPr>
      <w:r w:rsidRPr="00246E47">
        <w:rPr>
          <w:rFonts w:ascii="Liberation Serif" w:hAnsi="Liberation Serif"/>
          <w:sz w:val="16"/>
          <w:szCs w:val="16"/>
        </w:rPr>
        <w:t xml:space="preserve"> 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98675A">
        <w:rPr>
          <w:rFonts w:ascii="Liberation Serif" w:hAnsi="Liberation Serif"/>
          <w:sz w:val="18"/>
          <w:szCs w:val="18"/>
        </w:rPr>
        <w:t>МИНИСТЕРСТВО  ОБРАЗОВАНИЯ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УПРАВЛЕНИЕ ОБРАЗ</w:t>
      </w:r>
      <w:r w:rsidR="0098675A" w:rsidRPr="0098675A">
        <w:rPr>
          <w:rFonts w:ascii="Liberation Serif" w:hAnsi="Liberation Serif"/>
          <w:sz w:val="18"/>
          <w:szCs w:val="18"/>
        </w:rPr>
        <w:t>ОВА</w:t>
      </w:r>
      <w:r w:rsidRPr="0098675A">
        <w:rPr>
          <w:rFonts w:ascii="Liberation Serif" w:hAnsi="Liberation Serif"/>
          <w:sz w:val="18"/>
          <w:szCs w:val="18"/>
        </w:rPr>
        <w:t>НИЯ АДМИНИСТРАЦИИ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СЫСЕРТСКОГО</w:t>
      </w:r>
      <w:r w:rsidR="0098675A" w:rsidRPr="0098675A">
        <w:rPr>
          <w:rFonts w:ascii="Liberation Serif" w:hAnsi="Liberation Serif"/>
          <w:sz w:val="18"/>
          <w:szCs w:val="18"/>
        </w:rPr>
        <w:t xml:space="preserve"> </w:t>
      </w:r>
      <w:proofErr w:type="gramStart"/>
      <w:r w:rsidR="0098675A" w:rsidRPr="0098675A">
        <w:rPr>
          <w:rFonts w:ascii="Liberation Serif" w:hAnsi="Liberation Serif"/>
          <w:sz w:val="18"/>
          <w:szCs w:val="18"/>
        </w:rPr>
        <w:t xml:space="preserve">МУНИЦИПАЛЬНОГО </w:t>
      </w:r>
      <w:r w:rsidRPr="0098675A">
        <w:rPr>
          <w:rFonts w:ascii="Liberation Serif" w:hAnsi="Liberation Serif"/>
          <w:sz w:val="18"/>
          <w:szCs w:val="18"/>
        </w:rPr>
        <w:t xml:space="preserve"> ОКРУГА</w:t>
      </w:r>
      <w:proofErr w:type="gramEnd"/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СЫСЕРТСКИЙ р-</w:t>
      </w:r>
      <w:proofErr w:type="gramStart"/>
      <w:r w:rsidRPr="0098675A">
        <w:rPr>
          <w:rFonts w:ascii="Liberation Serif" w:hAnsi="Liberation Serif"/>
          <w:sz w:val="18"/>
          <w:szCs w:val="18"/>
        </w:rPr>
        <w:t>н  с.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ЩЕЛКУН,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3D62C3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24B6B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98675A" w:rsidRPr="009351E8" w:rsidRDefault="0098675A" w:rsidP="005B64FD">
      <w:pPr>
        <w:pStyle w:val="a3"/>
        <w:jc w:val="center"/>
      </w:pPr>
    </w:p>
    <w:tbl>
      <w:tblPr>
        <w:tblW w:w="16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46"/>
        <w:gridCol w:w="1843"/>
        <w:gridCol w:w="850"/>
        <w:gridCol w:w="850"/>
        <w:gridCol w:w="5245"/>
        <w:gridCol w:w="851"/>
        <w:gridCol w:w="850"/>
        <w:gridCol w:w="1984"/>
      </w:tblGrid>
      <w:tr w:rsidR="009904B5" w:rsidRPr="009351E8" w:rsidTr="00EF253A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446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Ученая</w:t>
            </w:r>
          </w:p>
          <w:p w:rsidR="009904B5" w:rsidRPr="009351E8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Сведения о профессиональной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переподготовк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е 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квалификации</w:t>
            </w:r>
            <w:r w:rsidR="00EF1CCC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Продолжительность опыта (лет) работы в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профес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сфере</w:t>
            </w: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Стаж  работы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Наименование общеобразовательных программ, в которых участвует педагогический работник</w:t>
            </w:r>
          </w:p>
        </w:tc>
      </w:tr>
      <w:tr w:rsidR="007E7986" w:rsidRPr="009351E8" w:rsidTr="00231432">
        <w:trPr>
          <w:trHeight w:val="282"/>
        </w:trPr>
        <w:tc>
          <w:tcPr>
            <w:tcW w:w="16017" w:type="dxa"/>
            <w:gridSpan w:val="10"/>
            <w:shd w:val="clear" w:color="auto" w:fill="auto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31432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Основная образовательная программа 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основного</w:t>
            </w:r>
            <w:r w:rsidRPr="00231432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 общего образования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7E7986" w:rsidRPr="009351E8" w:rsidTr="00EF253A">
        <w:trPr>
          <w:trHeight w:val="707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 Виктор Владимирович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7E7986" w:rsidRPr="004114CF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Среднее профессиональное, Свердловский областной институт усовершенствования учителей, 1991, Руководитель допризывной подготовки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 xml:space="preserve">ЧУ ДПО "Институт социально-экономического образования", г. </w:t>
            </w:r>
            <w:r w:rsidRPr="003B77B2"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>Екатеринбург, 2017, физическая культура и спорт, тренер-преподаватель</w:t>
            </w:r>
            <w:r w:rsidRPr="003B77B2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ED2E50" w:rsidRPr="003B77B2" w:rsidRDefault="00ED2E50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7E7986" w:rsidRPr="003B77B2" w:rsidRDefault="007E7986" w:rsidP="007E798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АНО ДПО УЦ «Фармацевт», «Обучение по оказанию первой помощи пострадавшим», 28-29.05.2024, 16 час.   </w:t>
            </w:r>
          </w:p>
          <w:p w:rsidR="007E7986" w:rsidRPr="004114CF" w:rsidRDefault="007E7986" w:rsidP="007E798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ГАОУ ДПО СО «ИРО», Учебный предмет «Основы безопасности и защиты Родины»: практико-ориентированное обучение, 24 </w:t>
            </w:r>
            <w:proofErr w:type="gramStart"/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3B77B2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14.08-16.08.2024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НОО, ООП ООО, ООП СОО</w:t>
            </w:r>
          </w:p>
        </w:tc>
      </w:tr>
      <w:tr w:rsidR="007E7986" w:rsidRPr="009351E8" w:rsidTr="00EF253A">
        <w:trPr>
          <w:trHeight w:val="268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Юлия Анатольевна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педагогический государственный университет, 2013, педагог-психолог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удостоверение  ПК-66     № 0112422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ГБЮ СО «Центр психолого-педагогической, медицинской и социальной помощи «Ладо», 18.11.2023-19.11.2023, 16 часов, удостоверение № 02075, 19.11.2023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«Высшая экономико-политическая школа», «</w:t>
            </w:r>
            <w:r w:rsidR="00ED2E50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сихолого-педагогическое сопровождение субъектов образовательного процессов в условиях реализации ФГО. Школьные службы примирения (медиации),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25.03-01.04.2024,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663104362760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593105397428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ООП,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интеллектуальным 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АООП НОО, АООП ООО</w:t>
            </w:r>
          </w:p>
        </w:tc>
      </w:tr>
      <w:tr w:rsidR="007E7986" w:rsidRPr="009351E8" w:rsidTr="00222B20">
        <w:trPr>
          <w:trHeight w:val="1692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Дарья Дмитриевна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педагогический университет, бакалавр, 2021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АНО ДПО «ОУ Каменный город», «Конструирование современного урока «Вероятность и статистика» в соответствии с требованиями обновленного ФГОС ООО», 21.03.2023-24.04.2023, 72 </w:t>
            </w:r>
            <w:proofErr w:type="gramStart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удостоверение № 593103302900 от 24.04.2023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593104791132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(математика)»,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770401295118 от 11.06.2025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593105397432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УгПУ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Актуальные вопросы обучения математике в общеобразовательной организации», 36 час, 27.10-10.11.2025, удостоверение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АОП ООО ОВЗ</w:t>
            </w:r>
          </w:p>
        </w:tc>
      </w:tr>
      <w:tr w:rsidR="007E7986" w:rsidRPr="009351E8" w:rsidTr="00EF253A">
        <w:trPr>
          <w:trHeight w:val="282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Большова Ольга Владимировна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математика, информатика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Инженер ИТ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1994; учитель математики, информатики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0112423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к ЕГЭ по информатике: Методика обучения программированию» Вариативный модуль: «Основы программирования на языке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val="en-US" w:eastAsia="ru-RU"/>
              </w:rPr>
              <w:t>Pythn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01.11.2023-14.11.2023,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ПК-66  № 0117546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5931047911231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7E7986" w:rsidRPr="00F32F99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Вариативный модуль: учебный предмет "математика", 24 </w:t>
            </w:r>
            <w:proofErr w:type="gramStart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04.03-06.03.2025, Удостоверение №ПК-66 0149615 Рег.№149615 от 06.03.2025.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(математика)»,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770401295124 от 11.06.2025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24.06-10.07.2025, удостоверение 593105443333</w:t>
            </w:r>
          </w:p>
          <w:p w:rsidR="007E7986" w:rsidRPr="009351E8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УгПУ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Актуальные вопросы обучения математике в общеобразовательной организации», 36 час, 27.10-10.11.2025, удостоверение № 663105402008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АОП ООО ОВЗ</w:t>
            </w:r>
          </w:p>
        </w:tc>
      </w:tr>
      <w:tr w:rsidR="007E7986" w:rsidRPr="009351E8" w:rsidTr="009A635F">
        <w:trPr>
          <w:trHeight w:val="693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Власова  Эльвира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Олеговна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труд (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)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ИЗО, черчение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2014;  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FFFFFF" w:themeFill="background1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0112425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«Государственный университет просвещения», «Обучение учебному предмету «Труд (технология)» в условиях внесения изменений в ФОП ООО», 72 часа, 06.06.2024-05.08.2024, удостоверение № у-101110/б, г. Москва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19.11-20.12.2024.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593105397443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</w:p>
          <w:p w:rsidR="007E7986" w:rsidRPr="003F16C9" w:rsidRDefault="007E7986" w:rsidP="007E798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</w:p>
          <w:p w:rsidR="007E7986" w:rsidRPr="00E125A7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ООП ООО, АООП ООО ОВЗ</w:t>
            </w:r>
          </w:p>
        </w:tc>
      </w:tr>
      <w:tr w:rsidR="007E7986" w:rsidRPr="009351E8" w:rsidTr="009A635F">
        <w:trPr>
          <w:trHeight w:val="274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Головоченко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музыка,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обр.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EC26B4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профессиональное,  Свердловский</w:t>
            </w:r>
            <w:proofErr w:type="gramEnd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областной педагогический колледж, 2017, педагог дополнительного образования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0112426 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593105397441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7E7986" w:rsidRPr="009904B5" w:rsidRDefault="00ED2E50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ООП НОО, ООП ООО, АООП НОО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7E7986"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Default="007E7986" w:rsidP="007E7986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7E7986" w:rsidRPr="009351E8" w:rsidTr="009A635F">
        <w:trPr>
          <w:trHeight w:val="557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Ежова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Дарья Дмитриевна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обществознание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2017,  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истории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6     № 0112430.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ИРО СО «Построение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будущее», 4.09-25.11.2023, 72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 № 771803763912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Достижение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метапредметныхрезультатов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обновлённых ФГОС общего образования: формирование и оценка эмоционального интеллекта обучающихся», обучение с использованием ДО, 15.04-23.04.2024, удостоверение ПК-66 0130530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Подготовка экспертов и собеседников итогового собеседования по русскому языку в 9 классе, 16 </w:t>
            </w:r>
            <w:proofErr w:type="gramStart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04.02-06.02.2025, Удостоверение №ПК-66 01430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33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Рег. №1430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33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от 11.02.2025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Организация воспитательного процесса в школе как условие профилактики </w:t>
            </w:r>
            <w:proofErr w:type="spell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девиантного</w:t>
            </w:r>
            <w:proofErr w:type="spell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поведения обучающихся, 8 </w:t>
            </w:r>
            <w:proofErr w:type="gram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11.04.2025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Содержательные и методические аспекты преподавания общественно-научных предметов на уровне среднего общего образования (базовый и углублённый уровни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).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Вариативный модуль: учебный предмет "обществознание", обучение с использованием ДОТ, 40 </w:t>
            </w:r>
            <w:proofErr w:type="gramStart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01.04.-16.04.2025, Удостоверение №ПК-66 0151643 Рег. №151643 от 28.04.2025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593105397443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9A635F">
        <w:trPr>
          <w:trHeight w:val="835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Закурдаева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Вячеславовна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государственный гуманитарный университет, 2009, учитель английского языка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0112432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593104791127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593105397429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Фонд сохранения наследия Д.И. Менделеева, Особенности применения современных образовательных технологий во внеурочной деятельности и дополнительном образовании детей», 29.11.2025-04.12.2026, 72 час., удостоверение  ПК № 0100827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4D192E">
        <w:trPr>
          <w:trHeight w:val="835"/>
        </w:trPr>
        <w:tc>
          <w:tcPr>
            <w:tcW w:w="539" w:type="dxa"/>
            <w:shd w:val="clear" w:color="auto" w:fill="auto"/>
          </w:tcPr>
          <w:p w:rsidR="007E7986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Иващенко Любовь Леонидовна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(декретный отпуск)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ФГОУ ВПО «Уральский федеральный университет имени первого Президента России Б.Н. Ельцина», 2011, менеджер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</w:t>
            </w:r>
            <w:r w:rsidR="00ED2E50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0112433  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ООП </w:t>
            </w:r>
            <w:proofErr w:type="gram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ООО,  АООП</w:t>
            </w:r>
            <w:proofErr w:type="gram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ООО ОВЗ</w:t>
            </w:r>
          </w:p>
        </w:tc>
      </w:tr>
      <w:tr w:rsidR="007E7986" w:rsidRPr="009351E8" w:rsidTr="00EF253A">
        <w:trPr>
          <w:trHeight w:val="565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Коляда Светлана Михайловна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Кемеровский государственный университет, 1987, преподаватель математики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0112439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593104791133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1CCC">
        <w:trPr>
          <w:trHeight w:val="1495"/>
        </w:trPr>
        <w:tc>
          <w:tcPr>
            <w:tcW w:w="539" w:type="dxa"/>
            <w:shd w:val="clear" w:color="auto" w:fill="auto"/>
          </w:tcPr>
          <w:p w:rsidR="007E7986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Кондратьева Ольга Ивановна</w:t>
            </w:r>
          </w:p>
        </w:tc>
        <w:tc>
          <w:tcPr>
            <w:tcW w:w="1446" w:type="dxa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УрГПУ</w:t>
            </w:r>
            <w:proofErr w:type="spell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 начальных</w:t>
            </w:r>
            <w:proofErr w:type="gram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классов, 2007</w:t>
            </w:r>
          </w:p>
        </w:tc>
        <w:tc>
          <w:tcPr>
            <w:tcW w:w="850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ООО Московский институт профессиональное переподготовки и повышения квалификации педагогов», «преподавание русского языка и литературы в образовательной организации», квалификация «Учитель русского языка и литературы», 270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диплом о профессиональной переподготовке ПП № 001351, 2021</w:t>
            </w:r>
          </w:p>
        </w:tc>
        <w:tc>
          <w:tcPr>
            <w:tcW w:w="851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</w:t>
            </w:r>
          </w:p>
        </w:tc>
      </w:tr>
      <w:tr w:rsidR="007E7986" w:rsidRPr="009351E8" w:rsidTr="00EF253A">
        <w:trPr>
          <w:trHeight w:val="140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Коробейников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Николай  Геннадьевич</w:t>
            </w:r>
            <w:proofErr w:type="gramEnd"/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физика,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труд (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)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Свердловский государственный педагогический институт, 1983, учитель физики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011246040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территориальных предметных комиссий. Вариативный модуль: учебный предмет «физика»», 03-05.04.2024, 24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№ ПК-66 № 0123809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«Государственный университет просвещения», «Обучение учебному предмету «Труд(технология)» в условиях внесения изменений в ФОП ООО», 72 часа, 06.06.2024-05.08.2024, удостоверение № у-100838/б, г. Москва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(физика)»,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770401283113 от 11.06.2025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интеллектуальными</w:t>
            </w:r>
            <w:r w:rsidRPr="009904B5"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1975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Кузнецова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Татьяна  Викторовна</w:t>
            </w:r>
            <w:proofErr w:type="gramEnd"/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Заведующий библиотекой 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профессиональное,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Камышловское</w:t>
            </w:r>
            <w:proofErr w:type="spellEnd"/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1986, учитель начальных классов, воспитатель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D51BDD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УрГПУ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(ЦНППМ)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,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»Учитель</w:t>
            </w:r>
            <w:proofErr w:type="gramEnd"/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будущего», сертификат, 2023 год.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0112442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ДПЛ СО «ИРО»,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Совершенствование предметных и методических компетенций учителей русского языка и литературы, обучение с использованием ДОТ, 16 </w:t>
            </w:r>
            <w:proofErr w:type="gramStart"/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28.04-07.05.2025, Удостоверение №ПК-66 0152091 Рег. №152091 от 16.05.2025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593105397439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</w:t>
            </w:r>
            <w:proofErr w:type="gram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06.10-17.10.2025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ИРО, «Совершенствование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преметных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и методических компетентностей учителей русского языка и литературы», 16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., 28.04-07.05.2025, удостоверение ПК-66 0152091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51BD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ООП </w:t>
            </w:r>
            <w:proofErr w:type="gram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ООО,  АООП</w:t>
            </w:r>
            <w:proofErr w:type="gram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ООО ОВЗ</w:t>
            </w:r>
          </w:p>
        </w:tc>
      </w:tr>
      <w:tr w:rsidR="007E7986" w:rsidRPr="009351E8" w:rsidTr="00EF253A">
        <w:trPr>
          <w:trHeight w:val="693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Кузьмина  Татьяна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Семёновна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1987, учитель математики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593104791130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Pr="00F32F99" w:rsidRDefault="007E7986" w:rsidP="007E7986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Вариативный модуль: учебный предмет "математика", 24 </w:t>
            </w:r>
            <w:proofErr w:type="gramStart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04.03-06.03.2025, Удостоверение №ПК-66 01496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5 Рег.№1496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5 от 06.03.2025.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593105397438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558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Меньшикова Ксения Сергеевна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(ДО)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Заместитель директора по ПВ 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ED2E50" w:rsidRDefault="00ED2E50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Социальный педагог,</w:t>
            </w:r>
          </w:p>
          <w:p w:rsidR="00ED2E50" w:rsidRPr="009351E8" w:rsidRDefault="00ED2E50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spell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ОБиЗР</w:t>
            </w:r>
            <w:proofErr w:type="spellEnd"/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FFFFFF" w:fill="FFFFFF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ВПО «Российский государственный профессионально-педагогический университет», 2015, бакалавр, правоведение и правоохранительная деятельность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«Технология: теория и методика преподавания в образовательной организации», квалификация «Учитель технологии», 13.11.2021-12.01.2022г, диплом о профессиональной переподготовке № 000000122551, 12.01.2022г.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«Организация социально-педагогической деятельности в условиях реализации ФГОС», квалификация «Социальный педагог», 22.11.2021-19.01.2022г, диплом о профессиональной переподготовке № 000000123622, 19.01.2022г.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«ИРО», «Современные подходы к преподаванию предмета «Основы безопасности жизнедеятельности», 10.04.2023-14.04.2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>023, 40 час, удостоверение № ПК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№ 0097803 от 21.04.2023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0112446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«Высшая экономико-политическая школа», «психолого-педагогическое сопровождение субъектов образовательного процесса в условиях реализации ФГО. Школьные службы примирения (медиации), 40 час.,  25.03-01.04.2024,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663104362780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ED2E50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ED2E50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ED2E50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ED2E50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274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Татьяна Семёновна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география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1989, учитель географии и биологии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0112448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«Методы работы с детьми с интеллектуальными нарушениями в соответствии с ФГОС», 72 часа, 19.11-20.12.2024  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593105397431 от 26.06.2025.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одаренными детьми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и подготовка их к олимпиадам», 36 час., 24.06-10.07.2025.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707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Петухова Марина Владимировна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русский  язык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 литература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1988, учитель начальных классов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Подготовка экспертов и собеседников итогового собеседования по русскому языку в 9 классе, 16 </w:t>
            </w:r>
            <w:proofErr w:type="gramStart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04.02-06.02.2025, Удостоверение №ПК-66 01430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59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Рег. №1430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59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от 11.02.2025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707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Плотникова Елена Евгеньевна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843" w:type="dxa"/>
            <w:shd w:val="clear" w:color="auto" w:fill="auto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ФГБОУ ВО «Российский государственный социальный университет» г. Москва, 2017, Бакалавр, социальная работа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«Дефектология. Работа с обучающимися с умственной отсталостью (интеллектуальными нарушениями), с тяжелыми и множественными нарушениями развития», Диплом «Учитель-дефектолог (профиль: интеллектуальные нарушения)», № 593100735530 от 19.08.2025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593105397427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A67DE3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7E7986" w:rsidRPr="00EF253A" w:rsidRDefault="007E7986" w:rsidP="007E7986">
            <w:pPr>
              <w:pStyle w:val="a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F253A">
              <w:rPr>
                <w:rFonts w:ascii="Liberation Serif" w:hAnsi="Liberation Serif"/>
                <w:sz w:val="18"/>
                <w:szCs w:val="18"/>
              </w:rPr>
              <w:t>Адаптированные основные общеобразовательные программы</w:t>
            </w:r>
          </w:p>
          <w:p w:rsidR="007E7986" w:rsidRDefault="007E7986" w:rsidP="007E7986">
            <w:pPr>
              <w:pStyle w:val="a3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EF253A">
              <w:rPr>
                <w:rFonts w:ascii="Liberation Serif" w:hAnsi="Liberation Serif"/>
                <w:sz w:val="18"/>
                <w:szCs w:val="18"/>
              </w:rPr>
              <w:t>образования</w:t>
            </w:r>
            <w:proofErr w:type="gramEnd"/>
            <w:r w:rsidRPr="00EF253A">
              <w:rPr>
                <w:rFonts w:ascii="Liberation Serif" w:hAnsi="Liberation Serif"/>
                <w:sz w:val="18"/>
                <w:szCs w:val="18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АООП НОО ОВЗ, АООП ООО ОВЗ</w:t>
            </w:r>
          </w:p>
        </w:tc>
      </w:tr>
      <w:tr w:rsidR="007E7986" w:rsidRPr="009351E8" w:rsidTr="00EF253A">
        <w:trPr>
          <w:trHeight w:val="416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Попова Наталья Сергеевна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литература,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педагогический университет, 2002, учитель русского языка и литературы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0112450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и собеседников итогового собеседования по русскому языку в 9 классе», 32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19.11-22.11.2024, удостоверение ПК-66 0138658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СОО «ИРО»,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Подготовка экспертов территориальных предметных комиссий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br/>
              <w:t xml:space="preserve">Вариативный модуль: учебный предмет "русский язык", 24 </w:t>
            </w:r>
            <w:proofErr w:type="gramStart"/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05.02-07.02.2025,. Удостоверение №ПК-66 0140516 Рег. №140516 от 07.02.2025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593105397426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5363FD" w:rsidRDefault="007E7986" w:rsidP="007E7986">
            <w:pPr>
              <w:pStyle w:val="a3"/>
              <w:ind w:firstLine="285"/>
              <w:jc w:val="both"/>
              <w:rPr>
                <w:lang w:eastAsia="ru-RU"/>
              </w:rPr>
            </w:pP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Формирование читательской грамотности при работе с текстом на уроках различных учебных предметов в соответствии с требованиями ФГОС ООО и ФГОС СОО, обучение с использованием ДОТ, 40 час., 01.11-21.11.2025.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, удостоверение  ПК-66 №0165770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63FD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810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Смирнова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Аннафовна</w:t>
            </w:r>
            <w:proofErr w:type="spellEnd"/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«Российский государственный профессионально-педагогический университет», бакалавр, социальная работа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FFFFFF" w:themeFill="background1"/>
          </w:tcPr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«Организация деятельности логопеда в образовательной организации», 25.07-21.09.2022, диплом о переподготовке № 000000155876, 21.09.2022,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0112372 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7E7986" w:rsidRPr="009904B5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7E7986" w:rsidRDefault="007E7986" w:rsidP="007E7986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АООП НОО ОВЗ, АООП ООО ОВЗ</w:t>
            </w:r>
          </w:p>
        </w:tc>
      </w:tr>
      <w:tr w:rsidR="007E7986" w:rsidRPr="009351E8" w:rsidTr="00EF253A">
        <w:trPr>
          <w:trHeight w:val="810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Струина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Нина Григорьевна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(ДО)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Центр обучения иностранным языкам, 2000, английский язык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FFFFFF" w:themeFill="background1"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849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Сычева Людмила Николаевна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химия, биология;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  <w:hideMark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Челябинский государственный педагогический институт, 1988, учитель географии и биологии средней школы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  <w:hideMark/>
          </w:tcPr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0112451  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ЗПО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593105397435 от 26.06.2025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Педагогические технологии оценочной деятельности в соответствии с обновленными ФГОС ОО, </w:t>
            </w:r>
            <w:proofErr w:type="spell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обучениие</w:t>
            </w:r>
            <w:proofErr w:type="spellEnd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использованием ДОТ, 40 час.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  06.10-17.10.2025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7E7986" w:rsidRPr="009351E8" w:rsidTr="00EF253A">
        <w:trPr>
          <w:trHeight w:val="849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Телегина Антонина Михайловна</w:t>
            </w:r>
          </w:p>
        </w:tc>
        <w:tc>
          <w:tcPr>
            <w:tcW w:w="1446" w:type="dxa"/>
          </w:tcPr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воспитанию и взаимодействию с ДОО</w:t>
            </w:r>
          </w:p>
          <w:p w:rsidR="007E7986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Старший вожатый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НГОУ «Столичный гуманитарный институт» г. Москва, 2006г., дизайнер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</w:tcPr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/>
                <w:sz w:val="18"/>
                <w:szCs w:val="18"/>
              </w:rPr>
              <w:t>», «Организация детских общественных объединений в образовательной организации», квалификация «Старший вожатый», 16.06-14.09.2022, диплом о переподготовке № 000000155053, 14.09.2022.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0112452     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и собеседников итогового собеседования по русскому языку в 9 классе», 32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19.11-22.11.2024, удостоверение ПК-66 0138663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E7986" w:rsidRDefault="007E7986" w:rsidP="007E7986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ФГБОУ ВО «Уральский государственный горный университет», «Теория и методика преподавания предметов «Основы религиозной культуры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светской  этики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 и «Основы духовно-нравственной культуры народов России» в образовательных организациях», 29.03.2024-06.12.2024. Диплом о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профпереподготовке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№ 662418857457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593105397430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7986" w:rsidRPr="009351E8" w:rsidRDefault="007E7986" w:rsidP="007E7986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АООП ООО ОВЗ</w:t>
            </w:r>
          </w:p>
        </w:tc>
      </w:tr>
      <w:tr w:rsidR="007E7986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7E7986" w:rsidRPr="009351E8" w:rsidRDefault="00ED2E50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Ялухина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Лариса Васильевна</w:t>
            </w:r>
          </w:p>
        </w:tc>
        <w:tc>
          <w:tcPr>
            <w:tcW w:w="1446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 история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;</w:t>
            </w:r>
          </w:p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0112460    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Изучение истории родного края в рамках учебного предмета «История» и во внеурочной деятельности, 24 </w:t>
            </w:r>
            <w:proofErr w:type="gramStart"/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45470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Удостоверение №ПК-66 0151335 Рег. №151335 от 18.04.2025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593105397434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7E7986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одаренными детьми и подготовка их к олимпиадам»,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24.06-10.07.2025</w:t>
            </w:r>
          </w:p>
          <w:p w:rsidR="007E7986" w:rsidRPr="009351E8" w:rsidRDefault="007E7986" w:rsidP="007E7986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E7986" w:rsidRPr="009351E8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</w:tcPr>
          <w:p w:rsidR="007E7986" w:rsidRPr="009351E8" w:rsidRDefault="007E7986" w:rsidP="007E798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</w:tbl>
    <w:p w:rsidR="006E6B27" w:rsidRPr="009351E8" w:rsidRDefault="009E2E09" w:rsidP="005B64FD">
      <w:r>
        <w:t xml:space="preserve"> </w:t>
      </w:r>
      <w:r w:rsidR="00BA7C4C">
        <w:t xml:space="preserve"> </w:t>
      </w:r>
    </w:p>
    <w:sectPr w:rsidR="006E6B27" w:rsidRPr="009351E8" w:rsidSect="00E076E2">
      <w:pgSz w:w="16838" w:h="11906" w:orient="landscape"/>
      <w:pgMar w:top="284" w:right="395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7"/>
    <w:rsid w:val="000242D3"/>
    <w:rsid w:val="00040471"/>
    <w:rsid w:val="00055C51"/>
    <w:rsid w:val="0006491D"/>
    <w:rsid w:val="000A23B0"/>
    <w:rsid w:val="000B3548"/>
    <w:rsid w:val="000B7E41"/>
    <w:rsid w:val="000D5EBD"/>
    <w:rsid w:val="000E22E0"/>
    <w:rsid w:val="000E2350"/>
    <w:rsid w:val="000E3D84"/>
    <w:rsid w:val="0011286E"/>
    <w:rsid w:val="00123512"/>
    <w:rsid w:val="001865B3"/>
    <w:rsid w:val="001868DA"/>
    <w:rsid w:val="001A1D0D"/>
    <w:rsid w:val="001A49D7"/>
    <w:rsid w:val="001A5241"/>
    <w:rsid w:val="001B4849"/>
    <w:rsid w:val="001C67F5"/>
    <w:rsid w:val="001E03B8"/>
    <w:rsid w:val="00201489"/>
    <w:rsid w:val="00201B9D"/>
    <w:rsid w:val="002078AF"/>
    <w:rsid w:val="00222B20"/>
    <w:rsid w:val="00231432"/>
    <w:rsid w:val="0024533F"/>
    <w:rsid w:val="00246E47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A3186"/>
    <w:rsid w:val="003B33CD"/>
    <w:rsid w:val="003B543B"/>
    <w:rsid w:val="003B77B2"/>
    <w:rsid w:val="003D49CC"/>
    <w:rsid w:val="003D62C3"/>
    <w:rsid w:val="003E698B"/>
    <w:rsid w:val="003F16C9"/>
    <w:rsid w:val="003F341F"/>
    <w:rsid w:val="004054D1"/>
    <w:rsid w:val="004114CF"/>
    <w:rsid w:val="004133C9"/>
    <w:rsid w:val="004422AA"/>
    <w:rsid w:val="00454701"/>
    <w:rsid w:val="004563AE"/>
    <w:rsid w:val="004774BB"/>
    <w:rsid w:val="004A3D30"/>
    <w:rsid w:val="004B0060"/>
    <w:rsid w:val="004C3C09"/>
    <w:rsid w:val="004C3C44"/>
    <w:rsid w:val="004D192E"/>
    <w:rsid w:val="005363FD"/>
    <w:rsid w:val="005442A2"/>
    <w:rsid w:val="00547BE6"/>
    <w:rsid w:val="005745F0"/>
    <w:rsid w:val="00581A8A"/>
    <w:rsid w:val="005B145F"/>
    <w:rsid w:val="005B263C"/>
    <w:rsid w:val="005B64FD"/>
    <w:rsid w:val="005E2A33"/>
    <w:rsid w:val="005F2688"/>
    <w:rsid w:val="005F5A46"/>
    <w:rsid w:val="00624B6B"/>
    <w:rsid w:val="00626728"/>
    <w:rsid w:val="0066303C"/>
    <w:rsid w:val="006807E8"/>
    <w:rsid w:val="006955FF"/>
    <w:rsid w:val="006A6FAA"/>
    <w:rsid w:val="006C07A6"/>
    <w:rsid w:val="006D170D"/>
    <w:rsid w:val="006E2C38"/>
    <w:rsid w:val="006E6B27"/>
    <w:rsid w:val="006F346E"/>
    <w:rsid w:val="006F35CC"/>
    <w:rsid w:val="006F3A20"/>
    <w:rsid w:val="007012DA"/>
    <w:rsid w:val="00702D7D"/>
    <w:rsid w:val="00711268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7E2E7B"/>
    <w:rsid w:val="007E7986"/>
    <w:rsid w:val="00815EBD"/>
    <w:rsid w:val="00824825"/>
    <w:rsid w:val="0082547C"/>
    <w:rsid w:val="0083196F"/>
    <w:rsid w:val="008362D4"/>
    <w:rsid w:val="00847EF9"/>
    <w:rsid w:val="0085143C"/>
    <w:rsid w:val="008622F6"/>
    <w:rsid w:val="00875182"/>
    <w:rsid w:val="008A4BC8"/>
    <w:rsid w:val="008A6883"/>
    <w:rsid w:val="008B68BE"/>
    <w:rsid w:val="008C3604"/>
    <w:rsid w:val="008D6B4B"/>
    <w:rsid w:val="008E3173"/>
    <w:rsid w:val="008F2B4D"/>
    <w:rsid w:val="00913A77"/>
    <w:rsid w:val="00914DD2"/>
    <w:rsid w:val="009351E8"/>
    <w:rsid w:val="00956FD2"/>
    <w:rsid w:val="009616F0"/>
    <w:rsid w:val="0097304F"/>
    <w:rsid w:val="0098675A"/>
    <w:rsid w:val="009904B5"/>
    <w:rsid w:val="009A635F"/>
    <w:rsid w:val="009B0146"/>
    <w:rsid w:val="009C6357"/>
    <w:rsid w:val="009C70D3"/>
    <w:rsid w:val="009D435D"/>
    <w:rsid w:val="009E2E09"/>
    <w:rsid w:val="009F5457"/>
    <w:rsid w:val="00A075D8"/>
    <w:rsid w:val="00A227F9"/>
    <w:rsid w:val="00A61204"/>
    <w:rsid w:val="00A67BC1"/>
    <w:rsid w:val="00A67DE3"/>
    <w:rsid w:val="00A7071B"/>
    <w:rsid w:val="00A8337B"/>
    <w:rsid w:val="00A91C7C"/>
    <w:rsid w:val="00AF7FCF"/>
    <w:rsid w:val="00B11C51"/>
    <w:rsid w:val="00B3145F"/>
    <w:rsid w:val="00B5548F"/>
    <w:rsid w:val="00B87F40"/>
    <w:rsid w:val="00BA09B5"/>
    <w:rsid w:val="00BA7C4C"/>
    <w:rsid w:val="00BB18BA"/>
    <w:rsid w:val="00BB2516"/>
    <w:rsid w:val="00BB59E1"/>
    <w:rsid w:val="00BC1B83"/>
    <w:rsid w:val="00BE0064"/>
    <w:rsid w:val="00BE110B"/>
    <w:rsid w:val="00BE1731"/>
    <w:rsid w:val="00BE192A"/>
    <w:rsid w:val="00BE2FE1"/>
    <w:rsid w:val="00BF479E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B6BB4"/>
    <w:rsid w:val="00CC0758"/>
    <w:rsid w:val="00CC0E08"/>
    <w:rsid w:val="00CC1963"/>
    <w:rsid w:val="00CC7EED"/>
    <w:rsid w:val="00CF38EC"/>
    <w:rsid w:val="00CF6883"/>
    <w:rsid w:val="00D27143"/>
    <w:rsid w:val="00D40F11"/>
    <w:rsid w:val="00D46A91"/>
    <w:rsid w:val="00D51BDD"/>
    <w:rsid w:val="00D76FA5"/>
    <w:rsid w:val="00D830B9"/>
    <w:rsid w:val="00D94774"/>
    <w:rsid w:val="00D94C96"/>
    <w:rsid w:val="00DC06B3"/>
    <w:rsid w:val="00DC37DF"/>
    <w:rsid w:val="00DE5A46"/>
    <w:rsid w:val="00DF751F"/>
    <w:rsid w:val="00E01868"/>
    <w:rsid w:val="00E076E2"/>
    <w:rsid w:val="00E125A7"/>
    <w:rsid w:val="00E13B04"/>
    <w:rsid w:val="00E170F5"/>
    <w:rsid w:val="00E5427C"/>
    <w:rsid w:val="00E640E2"/>
    <w:rsid w:val="00E7506B"/>
    <w:rsid w:val="00E802D6"/>
    <w:rsid w:val="00EA1C28"/>
    <w:rsid w:val="00EC26B4"/>
    <w:rsid w:val="00ED2E50"/>
    <w:rsid w:val="00ED6EA3"/>
    <w:rsid w:val="00EE22E8"/>
    <w:rsid w:val="00EE47C5"/>
    <w:rsid w:val="00EF1CCC"/>
    <w:rsid w:val="00EF253A"/>
    <w:rsid w:val="00EF263F"/>
    <w:rsid w:val="00F179C5"/>
    <w:rsid w:val="00F32F99"/>
    <w:rsid w:val="00F33C15"/>
    <w:rsid w:val="00F354E9"/>
    <w:rsid w:val="00F41113"/>
    <w:rsid w:val="00F56252"/>
    <w:rsid w:val="00F754E5"/>
    <w:rsid w:val="00FA4C47"/>
    <w:rsid w:val="00FA6BA0"/>
    <w:rsid w:val="00FA7E61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9904B5"/>
  </w:style>
  <w:style w:type="character" w:styleId="a9">
    <w:name w:val="Hyperlink"/>
    <w:basedOn w:val="a0"/>
    <w:uiPriority w:val="99"/>
    <w:semiHidden/>
    <w:unhideWhenUsed/>
    <w:rsid w:val="0053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322A-BA8D-44CE-A8FF-BB2C7890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26006</Words>
  <Characters>148236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33</cp:revision>
  <cp:lastPrinted>2024-12-19T09:21:00Z</cp:lastPrinted>
  <dcterms:created xsi:type="dcterms:W3CDTF">2024-12-19T09:19:00Z</dcterms:created>
  <dcterms:modified xsi:type="dcterms:W3CDTF">2026-03-16T04:10:00Z</dcterms:modified>
</cp:coreProperties>
</file>